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FF0000"/>
          <w:spacing w:val="68"/>
          <w:kern w:val="10"/>
          <w:sz w:val="52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FF0000"/>
          <w:spacing w:val="74"/>
          <w:kern w:val="10"/>
          <w:sz w:val="52"/>
          <w:szCs w:val="52"/>
        </w:rPr>
        <w:t>江苏省纺织品经销行业协会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  <w:t>劳保用品专业委员会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 w:ascii="宋体" w:hAnsi="宋体"/>
          <w:b/>
          <w:bCs/>
          <w:color w:val="FF0000"/>
          <w:sz w:val="44"/>
        </w:rPr>
        <w:t>━━━━━━━━━━━━━━━━━━</w:t>
      </w:r>
    </w:p>
    <w:p>
      <w:pPr>
        <w:ind w:firstLine="2249" w:firstLineChars="70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江苏省纺织品经销行业协会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劳动用品专业委员会工作条例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（201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 xml:space="preserve">年 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月2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日经</w:t>
      </w:r>
      <w:r>
        <w:rPr>
          <w:rFonts w:hint="eastAsia"/>
          <w:b/>
          <w:bCs/>
          <w:sz w:val="24"/>
          <w:lang w:eastAsia="zh-CN"/>
        </w:rPr>
        <w:t>三</w:t>
      </w:r>
      <w:r>
        <w:rPr>
          <w:rFonts w:hint="eastAsia"/>
          <w:b/>
          <w:bCs/>
          <w:sz w:val="24"/>
        </w:rPr>
        <w:t>届</w:t>
      </w:r>
      <w:r>
        <w:rPr>
          <w:rFonts w:hint="eastAsia"/>
          <w:b/>
          <w:bCs/>
          <w:sz w:val="24"/>
          <w:lang w:eastAsia="zh-CN"/>
        </w:rPr>
        <w:t>五</w:t>
      </w:r>
      <w:r>
        <w:rPr>
          <w:rFonts w:hint="eastAsia"/>
          <w:b/>
          <w:bCs/>
          <w:sz w:val="24"/>
        </w:rPr>
        <w:t>次会员代表大会修改通过）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numPr>
          <w:ilvl w:val="0"/>
          <w:numId w:val="1"/>
        </w:numPr>
        <w:tabs>
          <w:tab w:val="left" w:pos="0"/>
          <w:tab w:val="clear" w:pos="1410"/>
        </w:tabs>
        <w:ind w:left="0" w:firstLine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总则</w:t>
      </w:r>
    </w:p>
    <w:p>
      <w:pPr>
        <w:numPr>
          <w:ilvl w:val="1"/>
          <w:numId w:val="1"/>
        </w:numPr>
        <w:tabs>
          <w:tab w:val="left" w:pos="0"/>
          <w:tab w:val="clear" w:pos="1845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为了进一步推动我省</w:t>
      </w:r>
      <w:r>
        <w:rPr>
          <w:rFonts w:hint="eastAsia"/>
          <w:color w:val="auto"/>
          <w:sz w:val="28"/>
          <w:szCs w:val="28"/>
          <w:lang w:eastAsia="zh-CN"/>
        </w:rPr>
        <w:t>劳保用品</w:t>
      </w:r>
      <w:r>
        <w:rPr>
          <w:rFonts w:hint="eastAsia"/>
          <w:color w:val="auto"/>
          <w:sz w:val="28"/>
          <w:szCs w:val="28"/>
        </w:rPr>
        <w:t>行业工作的广泛开展，更好地发挥</w:t>
      </w:r>
      <w:r>
        <w:rPr>
          <w:rFonts w:hint="eastAsia"/>
          <w:color w:val="auto"/>
          <w:sz w:val="28"/>
          <w:szCs w:val="28"/>
          <w:lang w:eastAsia="zh-CN"/>
        </w:rPr>
        <w:t>劳保用品</w:t>
      </w:r>
      <w:r>
        <w:rPr>
          <w:rFonts w:hint="eastAsia"/>
          <w:color w:val="auto"/>
          <w:sz w:val="28"/>
          <w:szCs w:val="28"/>
        </w:rPr>
        <w:t>专业委员会的组织、协调、管理、服</w:t>
      </w:r>
      <w:r>
        <w:rPr>
          <w:rFonts w:hint="eastAsia"/>
          <w:sz w:val="28"/>
          <w:szCs w:val="28"/>
        </w:rPr>
        <w:t>务的作用，加强我省劳保用品企业之间的联系与合作，促进本行业的健康发展，根据《江苏省纺织品经销行业协会章程》的有关规定，特制定本工作条例。</w:t>
      </w:r>
    </w:p>
    <w:p>
      <w:pPr>
        <w:numPr>
          <w:ilvl w:val="1"/>
          <w:numId w:val="1"/>
        </w:numPr>
        <w:tabs>
          <w:tab w:val="clear" w:pos="1845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本专业委员会是江苏省纺织品经销行业协会下设的分支机构，专业委员会在协会领导下组织劳保用品会员企业开展各项工作。业务上接受</w:t>
      </w:r>
      <w:r>
        <w:rPr>
          <w:rFonts w:hint="eastAsia"/>
          <w:color w:val="auto"/>
          <w:sz w:val="28"/>
          <w:szCs w:val="28"/>
          <w:lang w:eastAsia="zh-CN"/>
        </w:rPr>
        <w:t>全国劳保用品行业协会组织和江苏省政府有</w:t>
      </w:r>
      <w:r>
        <w:rPr>
          <w:rFonts w:hint="eastAsia"/>
          <w:sz w:val="28"/>
          <w:szCs w:val="28"/>
          <w:lang w:eastAsia="zh-CN"/>
        </w:rPr>
        <w:t>关行业主管</w:t>
      </w:r>
      <w:r>
        <w:rPr>
          <w:rFonts w:hint="eastAsia"/>
          <w:sz w:val="28"/>
          <w:szCs w:val="28"/>
        </w:rPr>
        <w:t>部门的指导。</w:t>
      </w:r>
    </w:p>
    <w:p>
      <w:pPr>
        <w:numPr>
          <w:ilvl w:val="1"/>
          <w:numId w:val="1"/>
        </w:numPr>
        <w:tabs>
          <w:tab w:val="left" w:pos="0"/>
          <w:tab w:val="clear" w:pos="1845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专业委员会的宗旨：坚持四项基本原则和改革开放的方针，遵守国家宪法、法律、法规和有关政策，遵守社会道德风尚，在协会的领导下，根据协会《章程》的规定，积极工作，为发展社会主义市场经济服务，为政府和企业服务，维护企业的合法权益，为本专业性行业的发展做出贡献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业务范围</w:t>
      </w:r>
    </w:p>
    <w:p>
      <w:p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第四条   </w:t>
      </w:r>
      <w:r>
        <w:rPr>
          <w:rFonts w:hint="eastAsia"/>
          <w:sz w:val="28"/>
          <w:szCs w:val="28"/>
        </w:rPr>
        <w:t xml:space="preserve"> 针对行业特点和企业要求，专业委员会的业务范围: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宣传和贯彻党和政府有关本专业的各项方针、政策；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执行协会的决定，做好本专业的行业管理工作。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积极开展调查研究，掌握本专业企业的基本情况和动态，向协会提出有关经济政策、法规以及行业发展的意见和建议；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发挥桥梁、纽带作用，反映本专业企业和行业要求，总结和推广企业改革和发展的经验，协调企业与企业之间的关系，加强企业之间的协作；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拟定和监督执行行规、行约，规范行业行为，推进行业自律，提高行业的整体利益，维护企业和消费者的合法权益；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建立专业性信息网络，组织专业内外经济、技术、管理等方面的信息交流和合作，为企业提供市场信息和咨询服务；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组织召开或组织企业参加全国和地区性本专业商品展销、订货交易会，产销联手搞活流通；</w:t>
      </w:r>
    </w:p>
    <w:p>
      <w:pPr>
        <w:numPr>
          <w:ilvl w:val="1"/>
          <w:numId w:val="2"/>
        </w:numPr>
        <w:tabs>
          <w:tab w:val="left" w:pos="0"/>
          <w:tab w:val="clear" w:pos="1420"/>
        </w:tabs>
        <w:ind w:left="0" w:firstLine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为会员单位组织经营、管理以及业务技术等方面的人员培训，提高企业整体素质；</w:t>
      </w:r>
    </w:p>
    <w:p>
      <w:pPr>
        <w:numPr>
          <w:ilvl w:val="1"/>
          <w:numId w:val="2"/>
        </w:numPr>
        <w:tabs>
          <w:tab w:val="left" w:pos="126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积极发展会员，壮大协会队伍；</w:t>
      </w:r>
    </w:p>
    <w:p>
      <w:pPr>
        <w:numPr>
          <w:ilvl w:val="1"/>
          <w:numId w:val="2"/>
        </w:numPr>
        <w:tabs>
          <w:tab w:val="left" w:pos="126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组织会员单位开展与国（境）外同行的经济技术合作与交流；</w:t>
      </w:r>
    </w:p>
    <w:p>
      <w:pPr>
        <w:numPr>
          <w:ilvl w:val="1"/>
          <w:numId w:val="2"/>
        </w:numPr>
        <w:tabs>
          <w:tab w:val="left" w:pos="1260"/>
          <w:tab w:val="clear" w:pos="1420"/>
        </w:tabs>
        <w:ind w:left="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完成协会交办的其他任务。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</w:t>
      </w:r>
    </w:p>
    <w:p>
      <w:p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第五条    </w:t>
      </w:r>
      <w:r>
        <w:rPr>
          <w:rFonts w:hint="eastAsia"/>
          <w:sz w:val="28"/>
          <w:szCs w:val="28"/>
        </w:rPr>
        <w:t>凡本省具有法人资格从事劳保用品生产、经营的各种所有制企业和相关团体，愿意遵守协会《章程》和本条例的均可申请加入本会为会员单位。</w:t>
      </w:r>
    </w:p>
    <w:p>
      <w:pPr>
        <w:ind w:firstLine="540" w:firstLineChars="192"/>
        <w:rPr>
          <w:rFonts w:hint="eastAsia"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第六条    </w:t>
      </w:r>
      <w:r>
        <w:rPr>
          <w:rFonts w:hint="eastAsia"/>
          <w:sz w:val="28"/>
          <w:szCs w:val="28"/>
        </w:rPr>
        <w:t>入会自愿，退会自由。入会必须提出书面申请，办理入会手续，填报本企业经营状况等资料，</w:t>
      </w:r>
      <w:r>
        <w:rPr>
          <w:rFonts w:hint="eastAsia"/>
          <w:color w:val="auto"/>
          <w:sz w:val="28"/>
          <w:szCs w:val="28"/>
          <w:lang w:eastAsia="zh-CN"/>
        </w:rPr>
        <w:t>签署诚信经营公约。</w:t>
      </w:r>
      <w:r>
        <w:rPr>
          <w:rFonts w:hint="eastAsia"/>
          <w:color w:val="auto"/>
          <w:sz w:val="28"/>
          <w:szCs w:val="28"/>
        </w:rPr>
        <w:t>经</w:t>
      </w:r>
      <w:r>
        <w:rPr>
          <w:rFonts w:hint="eastAsia"/>
          <w:color w:val="auto"/>
          <w:sz w:val="28"/>
          <w:szCs w:val="28"/>
          <w:lang w:eastAsia="zh-CN"/>
        </w:rPr>
        <w:t>劳保用品专业委员会理事会</w:t>
      </w:r>
      <w:r>
        <w:rPr>
          <w:rFonts w:hint="eastAsia"/>
          <w:color w:val="auto"/>
          <w:sz w:val="28"/>
          <w:szCs w:val="28"/>
        </w:rPr>
        <w:t>讨论通过方可</w:t>
      </w:r>
      <w:r>
        <w:rPr>
          <w:rFonts w:hint="eastAsia"/>
          <w:sz w:val="28"/>
          <w:szCs w:val="28"/>
        </w:rPr>
        <w:t>成为会员。</w:t>
      </w:r>
    </w:p>
    <w:p>
      <w:p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第七条    </w:t>
      </w:r>
      <w:r>
        <w:rPr>
          <w:rFonts w:hint="eastAsia"/>
          <w:sz w:val="28"/>
          <w:szCs w:val="28"/>
        </w:rPr>
        <w:t>会员享有的权利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选举权、被选举权和表决权；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对协会和专业委员会工作的批评权和监督权；</w:t>
      </w:r>
    </w:p>
    <w:p>
      <w:pPr>
        <w:numPr>
          <w:ilvl w:val="0"/>
          <w:numId w:val="3"/>
        </w:numPr>
        <w:tabs>
          <w:tab w:val="left" w:pos="720"/>
          <w:tab w:val="clear" w:pos="1440"/>
        </w:tabs>
        <w:ind w:left="1560" w:leftChars="343" w:hanging="840" w:hanging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获得本会提供的信息、培训、咨询、调研等各种服务的优先权；</w:t>
      </w:r>
    </w:p>
    <w:p>
      <w:pPr>
        <w:numPr>
          <w:ilvl w:val="0"/>
          <w:numId w:val="3"/>
        </w:numPr>
        <w:tabs>
          <w:tab w:val="clear" w:pos="144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参加本协会举办的有关会议和活动；</w:t>
      </w:r>
    </w:p>
    <w:p>
      <w:pPr>
        <w:tabs>
          <w:tab w:val="left" w:pos="1440"/>
        </w:tabs>
        <w:ind w:left="2" w:firstLine="837" w:firstLineChars="2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  按照“条例”规定推荐和介绍新会员入会；</w:t>
      </w:r>
    </w:p>
    <w:p>
      <w:pPr>
        <w:ind w:left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  有权要求维护企业或单位的正当权益。</w:t>
      </w:r>
    </w:p>
    <w:p>
      <w:pPr>
        <w:ind w:left="-2" w:leftChars="-1"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第八条    </w:t>
      </w:r>
      <w:r>
        <w:rPr>
          <w:rFonts w:hint="eastAsia"/>
          <w:sz w:val="28"/>
          <w:szCs w:val="28"/>
        </w:rPr>
        <w:t>会员履行下列义务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贯彻执行党和国家的方针、政策、法律法规，遵守协会章程、工作条例和行规、行约，完成协会和专业委员会规定的各项任务。</w:t>
      </w:r>
    </w:p>
    <w:p>
      <w:pPr>
        <w:numPr>
          <w:ilvl w:val="0"/>
          <w:numId w:val="4"/>
        </w:numPr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提供市场信息，及时、准确填报有关报表和调研资料。</w:t>
      </w:r>
    </w:p>
    <w:p>
      <w:pPr>
        <w:numPr>
          <w:ilvl w:val="0"/>
          <w:numId w:val="4"/>
        </w:numPr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向本协会提供工作经验和工作总结。</w:t>
      </w:r>
    </w:p>
    <w:p>
      <w:pPr>
        <w:numPr>
          <w:ilvl w:val="0"/>
          <w:numId w:val="4"/>
        </w:numPr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为本协会提供会议和其他活动场所。</w:t>
      </w:r>
    </w:p>
    <w:p>
      <w:pPr>
        <w:numPr>
          <w:ilvl w:val="0"/>
          <w:numId w:val="4"/>
        </w:numPr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按时向本协会交纳会费和特需分摊的活动经费。</w:t>
      </w:r>
    </w:p>
    <w:p>
      <w:pPr>
        <w:numPr>
          <w:ilvl w:val="0"/>
          <w:numId w:val="5"/>
        </w:num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  <w:lang w:eastAsia="zh-CN"/>
        </w:rPr>
        <w:t>会员单位</w:t>
      </w:r>
      <w:r>
        <w:rPr>
          <w:rFonts w:hint="eastAsia"/>
          <w:color w:val="auto"/>
          <w:sz w:val="28"/>
          <w:szCs w:val="28"/>
        </w:rPr>
        <w:t>不缴纳</w:t>
      </w:r>
      <w:r>
        <w:rPr>
          <w:rFonts w:hint="eastAsia"/>
          <w:color w:val="auto"/>
          <w:sz w:val="28"/>
          <w:szCs w:val="28"/>
          <w:lang w:eastAsia="zh-CN"/>
        </w:rPr>
        <w:t>年度</w:t>
      </w:r>
      <w:r>
        <w:rPr>
          <w:rFonts w:hint="eastAsia"/>
          <w:color w:val="auto"/>
          <w:sz w:val="28"/>
          <w:szCs w:val="28"/>
        </w:rPr>
        <w:t>会费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两年</w:t>
      </w:r>
      <w:r>
        <w:rPr>
          <w:rFonts w:hint="eastAsia"/>
          <w:color w:val="auto"/>
          <w:sz w:val="28"/>
          <w:szCs w:val="28"/>
          <w:lang w:eastAsia="zh-CN"/>
        </w:rPr>
        <w:t>内</w:t>
      </w:r>
      <w:r>
        <w:rPr>
          <w:rFonts w:hint="eastAsia"/>
          <w:color w:val="auto"/>
          <w:sz w:val="28"/>
          <w:szCs w:val="28"/>
        </w:rPr>
        <w:t>无故不参加</w:t>
      </w:r>
      <w:r>
        <w:rPr>
          <w:rFonts w:hint="eastAsia"/>
          <w:color w:val="auto"/>
          <w:sz w:val="28"/>
          <w:szCs w:val="28"/>
          <w:lang w:eastAsia="zh-CN"/>
        </w:rPr>
        <w:t>会员大会或指定的活动</w:t>
      </w:r>
      <w:r>
        <w:rPr>
          <w:rFonts w:hint="eastAsia"/>
          <w:color w:val="auto"/>
          <w:sz w:val="28"/>
          <w:szCs w:val="28"/>
        </w:rPr>
        <w:t>，经</w:t>
      </w:r>
      <w:r>
        <w:rPr>
          <w:rFonts w:hint="eastAsia"/>
          <w:color w:val="auto"/>
          <w:sz w:val="28"/>
          <w:szCs w:val="28"/>
          <w:lang w:eastAsia="zh-CN"/>
        </w:rPr>
        <w:t>劳保用品专业委员会理事会</w:t>
      </w:r>
      <w:r>
        <w:rPr>
          <w:rFonts w:hint="eastAsia"/>
          <w:color w:val="auto"/>
          <w:sz w:val="28"/>
          <w:szCs w:val="28"/>
        </w:rPr>
        <w:t>决定，作自动退会</w:t>
      </w:r>
      <w:r>
        <w:rPr>
          <w:rFonts w:hint="eastAsia"/>
          <w:color w:val="auto"/>
          <w:sz w:val="28"/>
          <w:szCs w:val="28"/>
          <w:lang w:eastAsia="zh-CN"/>
        </w:rPr>
        <w:t>处理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机构和人员</w:t>
      </w:r>
    </w:p>
    <w:p>
      <w:p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第十条   </w:t>
      </w:r>
      <w:r>
        <w:rPr>
          <w:rFonts w:hint="eastAsia"/>
          <w:sz w:val="28"/>
          <w:szCs w:val="28"/>
        </w:rPr>
        <w:t xml:space="preserve"> 专业委员会设会长一名、副会长若干名，其人选的聘任按江苏省纺织品经销行业协会《章程》的有关规定办理。专业委员会的办公地点设在会长单位。</w:t>
      </w:r>
    </w:p>
    <w:p>
      <w:p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第十一条    </w:t>
      </w:r>
      <w:r>
        <w:rPr>
          <w:rFonts w:hint="eastAsia"/>
          <w:sz w:val="28"/>
          <w:szCs w:val="28"/>
        </w:rPr>
        <w:t>秘书处是专业委员会的办事机构，在会长的领导下，由秘书长负责专业委员会的日常工作。秘书处设秘书长一名，副秘书长若干名，其人选的聘任按协会《章程》的有关规定办理。</w:t>
      </w:r>
    </w:p>
    <w:p>
      <w:pPr>
        <w:ind w:firstLine="540" w:firstLineChars="19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第十二条 </w:t>
      </w:r>
      <w:r>
        <w:rPr>
          <w:rFonts w:hint="eastAsia"/>
          <w:sz w:val="28"/>
          <w:szCs w:val="28"/>
        </w:rPr>
        <w:t xml:space="preserve">   劳保用品专业委员会全体会员大会每年至少举行一次，理事会议每年举行两次，可结合省内和全国性</w:t>
      </w:r>
      <w:r>
        <w:rPr>
          <w:rFonts w:hint="eastAsia"/>
          <w:sz w:val="28"/>
          <w:szCs w:val="28"/>
          <w:lang w:eastAsia="zh-CN"/>
        </w:rPr>
        <w:t>劳保用品</w:t>
      </w:r>
      <w:r>
        <w:rPr>
          <w:rFonts w:hint="eastAsia"/>
          <w:sz w:val="28"/>
          <w:szCs w:val="28"/>
        </w:rPr>
        <w:t>交易会时召开，会员大会和理事会议由会长主持。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第五章    财务管理</w:t>
      </w:r>
    </w:p>
    <w:p>
      <w:pPr>
        <w:ind w:firstLine="540" w:firstLineChars="19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第十三条</w:t>
      </w:r>
      <w:r>
        <w:rPr>
          <w:rFonts w:hint="eastAsia"/>
          <w:sz w:val="28"/>
          <w:szCs w:val="28"/>
        </w:rPr>
        <w:t xml:space="preserve">    专业委员会根据有关规定，建立财务账目，贯彻取之于行业、用之于行业和收支平衡的原则，勤俭办事，定期向会员单位公布财务收支情况。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第六章    附则</w:t>
      </w:r>
    </w:p>
    <w:p>
      <w:pPr>
        <w:ind w:firstLine="540" w:firstLineChars="19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第十四条 </w:t>
      </w:r>
      <w:r>
        <w:rPr>
          <w:rFonts w:hint="eastAsia"/>
          <w:sz w:val="28"/>
          <w:szCs w:val="28"/>
        </w:rPr>
        <w:t xml:space="preserve">   本工作条例如有末尽事宜或与协会《章程》内容不符的地方，按照协会《章程》执行。</w:t>
      </w:r>
    </w:p>
    <w:p>
      <w:pPr>
        <w:ind w:firstLine="540" w:firstLineChars="192"/>
      </w:pPr>
      <w:r>
        <w:rPr>
          <w:rFonts w:hint="eastAsia"/>
          <w:b/>
          <w:bCs/>
          <w:sz w:val="28"/>
          <w:szCs w:val="28"/>
        </w:rPr>
        <w:t xml:space="preserve">第十五条  </w:t>
      </w:r>
      <w:r>
        <w:rPr>
          <w:rFonts w:hint="eastAsia"/>
          <w:sz w:val="28"/>
          <w:szCs w:val="28"/>
        </w:rPr>
        <w:t xml:space="preserve">  本工作条例由</w:t>
      </w:r>
      <w:r>
        <w:rPr>
          <w:rFonts w:hint="eastAsia"/>
          <w:sz w:val="28"/>
          <w:szCs w:val="28"/>
          <w:lang w:val="en-US" w:eastAsia="zh-CN"/>
        </w:rPr>
        <w:t>2018年</w:t>
      </w:r>
      <w:r>
        <w:rPr>
          <w:rFonts w:hint="eastAsia"/>
          <w:sz w:val="28"/>
          <w:szCs w:val="28"/>
          <w:lang w:eastAsia="zh-CN"/>
        </w:rPr>
        <w:t>三届五次</w:t>
      </w:r>
      <w:r>
        <w:rPr>
          <w:rFonts w:hint="eastAsia"/>
          <w:sz w:val="28"/>
          <w:szCs w:val="28"/>
        </w:rPr>
        <w:t>会员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 xml:space="preserve">大会通过后生效。解释权属江苏省纺织品经销行业协会。 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E6CC8"/>
    <w:multiLevelType w:val="multilevel"/>
    <w:tmpl w:val="0C7E6CC8"/>
    <w:lvl w:ilvl="0" w:tentative="0">
      <w:start w:val="1"/>
      <w:numFmt w:val="decimal"/>
      <w:lvlText w:val="%1、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>
    <w:nsid w:val="19FC1465"/>
    <w:multiLevelType w:val="multilevel"/>
    <w:tmpl w:val="19FC1465"/>
    <w:lvl w:ilvl="0" w:tentative="0">
      <w:start w:val="1"/>
      <w:numFmt w:val="japaneseCounting"/>
      <w:lvlText w:val="第%1章"/>
      <w:lvlJc w:val="left"/>
      <w:pPr>
        <w:tabs>
          <w:tab w:val="left" w:pos="1410"/>
        </w:tabs>
        <w:ind w:left="1410" w:hanging="1410"/>
      </w:pPr>
      <w:rPr>
        <w:rFonts w:hint="eastAsia"/>
      </w:rPr>
    </w:lvl>
    <w:lvl w:ilvl="1" w:tentative="0">
      <w:start w:val="1"/>
      <w:numFmt w:val="japaneseCounting"/>
      <w:lvlText w:val="第%2条"/>
      <w:lvlJc w:val="left"/>
      <w:pPr>
        <w:tabs>
          <w:tab w:val="left" w:pos="1845"/>
        </w:tabs>
        <w:ind w:left="1845" w:hanging="1425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ADFCB98"/>
    <w:multiLevelType w:val="singleLevel"/>
    <w:tmpl w:val="5ADFCB98"/>
    <w:lvl w:ilvl="0" w:tentative="0">
      <w:start w:val="9"/>
      <w:numFmt w:val="chineseCounting"/>
      <w:suff w:val="space"/>
      <w:lvlText w:val="第%1条"/>
      <w:lvlJc w:val="left"/>
    </w:lvl>
  </w:abstractNum>
  <w:abstractNum w:abstractNumId="3">
    <w:nsid w:val="5E262055"/>
    <w:multiLevelType w:val="multilevel"/>
    <w:tmpl w:val="5E262055"/>
    <w:lvl w:ilvl="0" w:tentative="0">
      <w:start w:val="4"/>
      <w:numFmt w:val="japaneseCounting"/>
      <w:lvlText w:val="第%1条"/>
      <w:lvlJc w:val="left"/>
      <w:pPr>
        <w:tabs>
          <w:tab w:val="left" w:pos="1975"/>
        </w:tabs>
        <w:ind w:left="1975" w:hanging="1695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420"/>
        </w:tabs>
        <w:ind w:left="1420" w:hanging="720"/>
      </w:pPr>
      <w:rPr>
        <w:rFonts w:hint="eastAsia"/>
      </w:rPr>
    </w:lvl>
    <w:lvl w:ilvl="2" w:tentative="0">
      <w:start w:val="2"/>
      <w:numFmt w:val="decimal"/>
      <w:lvlText w:val="%3、"/>
      <w:lvlJc w:val="left"/>
      <w:pPr>
        <w:tabs>
          <w:tab w:val="left" w:pos="1840"/>
        </w:tabs>
        <w:ind w:left="184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960"/>
        </w:tabs>
        <w:ind w:left="1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0"/>
        </w:tabs>
        <w:ind w:left="2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0"/>
        </w:tabs>
        <w:ind w:left="2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0"/>
        </w:tabs>
        <w:ind w:left="3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0"/>
        </w:tabs>
        <w:ind w:left="3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0"/>
        </w:tabs>
        <w:ind w:left="4060" w:hanging="420"/>
      </w:pPr>
    </w:lvl>
  </w:abstractNum>
  <w:abstractNum w:abstractNumId="4">
    <w:nsid w:val="6A690701"/>
    <w:multiLevelType w:val="multilevel"/>
    <w:tmpl w:val="6A6907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554BE"/>
    <w:rsid w:val="05B126C8"/>
    <w:rsid w:val="324554BE"/>
    <w:rsid w:val="411F403E"/>
    <w:rsid w:val="64D14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2018-06-01T02:15:00Z</dcterms:created>
  <dc:creator>薛忠鸣</dc:creator>
  <cp:lastModifiedBy>sun</cp:lastModifiedBy>
  <dcterms:modified xsi:type="dcterms:W3CDTF">2021-10-18T02:24:14Z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711B9CC1AE794F3198D274B3958ABC72</vt:lpwstr>
  </property>
</Properties>
</file>